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3" w:rsidRDefault="00E40CFF" w:rsidP="00E40CFF">
      <w:pPr>
        <w:jc w:val="center"/>
        <w:rPr>
          <w:rFonts w:asciiTheme="minorHAnsi" w:hAnsiTheme="minorHAnsi"/>
          <w:b/>
          <w:sz w:val="26"/>
          <w:szCs w:val="26"/>
        </w:rPr>
      </w:pPr>
      <w:r w:rsidRPr="00595ABF">
        <w:rPr>
          <w:rFonts w:asciiTheme="minorHAnsi" w:hAnsiTheme="minorHAnsi"/>
          <w:b/>
          <w:sz w:val="26"/>
          <w:szCs w:val="26"/>
        </w:rPr>
        <w:t xml:space="preserve">General </w:t>
      </w:r>
      <w:r w:rsidR="00D75527" w:rsidRPr="00595ABF">
        <w:rPr>
          <w:rFonts w:asciiTheme="minorHAnsi" w:hAnsiTheme="minorHAnsi"/>
          <w:b/>
          <w:sz w:val="26"/>
          <w:szCs w:val="26"/>
        </w:rPr>
        <w:t xml:space="preserve">Club </w:t>
      </w:r>
      <w:r w:rsidRPr="00595ABF">
        <w:rPr>
          <w:rFonts w:asciiTheme="minorHAnsi" w:hAnsiTheme="minorHAnsi"/>
          <w:b/>
          <w:sz w:val="26"/>
          <w:szCs w:val="26"/>
        </w:rPr>
        <w:t>Annual Calendar</w:t>
      </w:r>
    </w:p>
    <w:p w:rsidR="00D1175B" w:rsidRDefault="00D1175B" w:rsidP="00E40CFF">
      <w:pPr>
        <w:jc w:val="center"/>
        <w:rPr>
          <w:rFonts w:asciiTheme="minorHAnsi" w:hAnsiTheme="minorHAnsi"/>
          <w:b/>
          <w:sz w:val="26"/>
          <w:szCs w:val="26"/>
        </w:rPr>
      </w:pPr>
    </w:p>
    <w:p w:rsidR="00D1175B" w:rsidRPr="00595ABF" w:rsidRDefault="00D1175B" w:rsidP="00D1175B">
      <w:pPr>
        <w:ind w:left="360"/>
        <w:rPr>
          <w:rFonts w:asciiTheme="minorHAnsi" w:hAnsiTheme="minorHAnsi"/>
          <w:i/>
          <w:sz w:val="22"/>
          <w:szCs w:val="22"/>
        </w:rPr>
      </w:pPr>
      <w:r w:rsidRPr="00595ABF">
        <w:rPr>
          <w:rFonts w:asciiTheme="minorHAnsi" w:hAnsiTheme="minorHAnsi"/>
          <w:i/>
          <w:sz w:val="22"/>
          <w:szCs w:val="22"/>
        </w:rPr>
        <w:t xml:space="preserve">*It is understood that not all clubs follow the College's fiscal year of July 1 – June 30.  Tax returns are due 3 months after the organization's fiscal close.  Please consult with the IRS or ACT if you are unsure of your appropriate deadline.  </w:t>
      </w:r>
      <w:r>
        <w:rPr>
          <w:rFonts w:asciiTheme="minorHAnsi" w:hAnsiTheme="minorHAnsi"/>
          <w:i/>
          <w:sz w:val="22"/>
          <w:szCs w:val="22"/>
        </w:rPr>
        <w:t xml:space="preserve">Please adjust the items with an </w:t>
      </w:r>
      <w:proofErr w:type="spellStart"/>
      <w:r w:rsidRPr="00595ABF">
        <w:rPr>
          <w:rFonts w:asciiTheme="minorHAnsi" w:hAnsiTheme="minorHAnsi"/>
          <w:i/>
          <w:sz w:val="22"/>
          <w:szCs w:val="22"/>
        </w:rPr>
        <w:t>asterix</w:t>
      </w:r>
      <w:proofErr w:type="spellEnd"/>
      <w:r w:rsidRPr="00595ABF">
        <w:rPr>
          <w:rFonts w:asciiTheme="minorHAnsi" w:hAnsiTheme="minorHAnsi"/>
          <w:i/>
          <w:sz w:val="22"/>
          <w:szCs w:val="22"/>
        </w:rPr>
        <w:t xml:space="preserve"> in the timeline </w:t>
      </w:r>
      <w:r w:rsidR="00024E0B">
        <w:rPr>
          <w:rFonts w:asciiTheme="minorHAnsi" w:hAnsiTheme="minorHAnsi"/>
          <w:i/>
          <w:sz w:val="22"/>
          <w:szCs w:val="22"/>
        </w:rPr>
        <w:t xml:space="preserve">below </w:t>
      </w:r>
      <w:bookmarkStart w:id="0" w:name="_GoBack"/>
      <w:bookmarkEnd w:id="0"/>
      <w:r w:rsidRPr="00595ABF">
        <w:rPr>
          <w:rFonts w:asciiTheme="minorHAnsi" w:hAnsiTheme="minorHAnsi"/>
          <w:i/>
          <w:sz w:val="22"/>
          <w:szCs w:val="22"/>
        </w:rPr>
        <w:t>accordingly.</w:t>
      </w:r>
    </w:p>
    <w:p w:rsidR="00E40CFF" w:rsidRPr="00595ABF" w:rsidRDefault="00E40CFF">
      <w:pPr>
        <w:rPr>
          <w:rFonts w:asciiTheme="minorHAnsi" w:hAnsiTheme="minorHAnsi"/>
        </w:rPr>
      </w:pPr>
    </w:p>
    <w:p w:rsidR="00E40CFF" w:rsidRPr="00595ABF" w:rsidRDefault="00E40CFF">
      <w:p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  <w:u w:val="single"/>
        </w:rPr>
        <w:t>Month</w:t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b/>
          <w:sz w:val="22"/>
          <w:szCs w:val="22"/>
          <w:u w:val="single"/>
        </w:rPr>
        <w:t>Focus</w:t>
      </w:r>
    </w:p>
    <w:p w:rsidR="00E40CFF" w:rsidRPr="00595ABF" w:rsidRDefault="00E40CFF">
      <w:pPr>
        <w:rPr>
          <w:rFonts w:asciiTheme="minorHAnsi" w:hAnsiTheme="minorHAnsi"/>
          <w:sz w:val="22"/>
          <w:szCs w:val="22"/>
        </w:rPr>
      </w:pPr>
    </w:p>
    <w:p w:rsidR="00D75527" w:rsidRPr="00595ABF" w:rsidRDefault="00E40CFF" w:rsidP="00D75527">
      <w:pPr>
        <w:ind w:left="1620" w:hanging="1260"/>
        <w:rPr>
          <w:rFonts w:asciiTheme="minorHAnsi" w:hAnsiTheme="minorHAnsi"/>
          <w:b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June</w:t>
      </w:r>
    </w:p>
    <w:p w:rsidR="00D75527" w:rsidRPr="00595ABF" w:rsidRDefault="00D75527" w:rsidP="00D7552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Annual Dinner/Meeting Event</w:t>
      </w:r>
    </w:p>
    <w:p w:rsidR="00E40CFF" w:rsidRPr="00595ABF" w:rsidRDefault="00E40CFF" w:rsidP="00D7552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Wrapping up budgets and outstanding invoices</w:t>
      </w:r>
    </w:p>
    <w:p w:rsidR="00D75527" w:rsidRPr="00595ABF" w:rsidRDefault="00E40CFF" w:rsidP="00D7552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Club and Affiliated Group Annual Report (CGAR) form</w:t>
      </w:r>
      <w:r w:rsidR="00D75527" w:rsidRPr="00595ABF">
        <w:rPr>
          <w:rFonts w:asciiTheme="minorHAnsi" w:hAnsiTheme="minorHAnsi"/>
          <w:sz w:val="22"/>
          <w:szCs w:val="22"/>
        </w:rPr>
        <w:t xml:space="preserve"> sent from College.  Receive financial report form from College – treasurer completes</w:t>
      </w:r>
    </w:p>
    <w:p w:rsidR="00D75527" w:rsidRPr="00595ABF" w:rsidRDefault="00D75527" w:rsidP="00D7552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D75527" w:rsidRPr="00595ABF" w:rsidRDefault="00D75527" w:rsidP="00D7552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Board elections if needed</w:t>
      </w:r>
    </w:p>
    <w:p w:rsidR="001D1C2E" w:rsidRPr="00595ABF" w:rsidRDefault="001D1C2E" w:rsidP="00D7552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Plan "Summer Send-Off" – request first year student names from Communities Office</w:t>
      </w:r>
      <w:r w:rsidR="00B31318" w:rsidRPr="00595ABF">
        <w:rPr>
          <w:rFonts w:asciiTheme="minorHAnsi" w:hAnsiTheme="minorHAnsi"/>
          <w:sz w:val="22"/>
          <w:szCs w:val="22"/>
        </w:rPr>
        <w:t xml:space="preserve"> ACT)</w:t>
      </w:r>
    </w:p>
    <w:p w:rsidR="00D75527" w:rsidRPr="00595ABF" w:rsidRDefault="00D75527" w:rsidP="00D7552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 xml:space="preserve">Send </w:t>
      </w:r>
      <w:r w:rsidR="00806C6A">
        <w:rPr>
          <w:rFonts w:asciiTheme="minorHAnsi" w:hAnsiTheme="minorHAnsi"/>
          <w:sz w:val="22"/>
          <w:szCs w:val="22"/>
        </w:rPr>
        <w:t>e</w:t>
      </w:r>
      <w:r w:rsidRPr="00595ABF">
        <w:rPr>
          <w:rFonts w:asciiTheme="minorHAnsi" w:hAnsiTheme="minorHAnsi"/>
          <w:sz w:val="22"/>
          <w:szCs w:val="22"/>
        </w:rPr>
        <w:t>-Newsletter recapping completed events, marketing future events, thanking volunteers and recruiting new volunteers</w:t>
      </w:r>
    </w:p>
    <w:p w:rsidR="00EF2F30" w:rsidRPr="00595ABF" w:rsidRDefault="00E40CFF" w:rsidP="00D75527">
      <w:pPr>
        <w:ind w:left="1620" w:hanging="126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</w:p>
    <w:p w:rsidR="00E40CFF" w:rsidRPr="00595ABF" w:rsidRDefault="00E40CFF" w:rsidP="00D75527">
      <w:pPr>
        <w:ind w:left="1620" w:hanging="1260"/>
        <w:rPr>
          <w:rFonts w:asciiTheme="minorHAnsi" w:hAnsiTheme="minorHAnsi"/>
          <w:sz w:val="22"/>
          <w:szCs w:val="22"/>
        </w:rPr>
      </w:pPr>
    </w:p>
    <w:p w:rsidR="00D75527" w:rsidRPr="00595ABF" w:rsidRDefault="00E40CFF" w:rsidP="00D75527">
      <w:pPr>
        <w:ind w:left="1620" w:hanging="126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July</w:t>
      </w:r>
    </w:p>
    <w:p w:rsidR="00E40CFF" w:rsidRPr="00595ABF" w:rsidRDefault="00D75527" w:rsidP="00D7552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Receive</w:t>
      </w:r>
      <w:r w:rsidR="00E40CFF" w:rsidRPr="00595ABF">
        <w:rPr>
          <w:rFonts w:asciiTheme="minorHAnsi" w:hAnsiTheme="minorHAnsi"/>
          <w:sz w:val="22"/>
          <w:szCs w:val="22"/>
        </w:rPr>
        <w:t xml:space="preserve"> tax return packet from Controller’s Office</w:t>
      </w:r>
      <w:r w:rsidRPr="00595ABF">
        <w:rPr>
          <w:rFonts w:asciiTheme="minorHAnsi" w:hAnsiTheme="minorHAnsi"/>
          <w:sz w:val="22"/>
          <w:szCs w:val="22"/>
        </w:rPr>
        <w:t xml:space="preserve"> - </w:t>
      </w:r>
      <w:r w:rsidR="00E40CFF" w:rsidRPr="00595ABF">
        <w:rPr>
          <w:rFonts w:asciiTheme="minorHAnsi" w:hAnsiTheme="minorHAnsi"/>
          <w:sz w:val="22"/>
          <w:szCs w:val="22"/>
        </w:rPr>
        <w:t>treasurers &amp; presidents</w:t>
      </w:r>
    </w:p>
    <w:p w:rsidR="00D75527" w:rsidRPr="00595ABF" w:rsidRDefault="00D75527" w:rsidP="00D7552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53303D" w:rsidRPr="00595ABF" w:rsidRDefault="0053303D" w:rsidP="0053303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Discuss Fall event schedule</w:t>
      </w:r>
    </w:p>
    <w:p w:rsidR="0053303D" w:rsidRPr="00595ABF" w:rsidRDefault="0053303D" w:rsidP="0053303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Decide on dues structure for new year</w:t>
      </w:r>
    </w:p>
    <w:p w:rsidR="00D75527" w:rsidRPr="00595ABF" w:rsidRDefault="00D75527" w:rsidP="00D7552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Plan fall activities and assign point persons</w:t>
      </w:r>
    </w:p>
    <w:p w:rsidR="00D75527" w:rsidRPr="00595ABF" w:rsidRDefault="00D75527" w:rsidP="00D7552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 xml:space="preserve">Continue completion of CGAR and financial report </w:t>
      </w:r>
    </w:p>
    <w:p w:rsidR="001D1C2E" w:rsidRPr="00595ABF" w:rsidRDefault="001D1C2E" w:rsidP="00D7552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Continue planning and marketing of "Summer Send-Off"</w:t>
      </w:r>
    </w:p>
    <w:p w:rsidR="001B54BF" w:rsidRPr="00595ABF" w:rsidRDefault="00E40CFF" w:rsidP="00D75527">
      <w:pPr>
        <w:ind w:left="1620" w:hanging="126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</w:p>
    <w:p w:rsidR="00E40CFF" w:rsidRPr="00595ABF" w:rsidRDefault="00E40CFF" w:rsidP="00D75527">
      <w:pPr>
        <w:ind w:left="1620" w:hanging="1260"/>
        <w:rPr>
          <w:rFonts w:asciiTheme="minorHAnsi" w:hAnsiTheme="minorHAnsi"/>
          <w:sz w:val="22"/>
          <w:szCs w:val="22"/>
        </w:rPr>
      </w:pPr>
    </w:p>
    <w:p w:rsidR="00D75527" w:rsidRPr="00595ABF" w:rsidRDefault="00E40CFF" w:rsidP="00D75527">
      <w:pPr>
        <w:ind w:left="1620" w:hanging="1260"/>
        <w:rPr>
          <w:rFonts w:asciiTheme="minorHAnsi" w:hAnsiTheme="minorHAnsi"/>
          <w:b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August</w:t>
      </w:r>
    </w:p>
    <w:p w:rsidR="00E40CFF" w:rsidRPr="00595ABF" w:rsidRDefault="001D1C2E" w:rsidP="00D75527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Complete work</w:t>
      </w:r>
      <w:r w:rsidR="00B31318" w:rsidRPr="00595ABF">
        <w:rPr>
          <w:rFonts w:asciiTheme="minorHAnsi" w:hAnsiTheme="minorHAnsi"/>
          <w:sz w:val="22"/>
          <w:szCs w:val="22"/>
        </w:rPr>
        <w:t xml:space="preserve"> on CGAR - </w:t>
      </w:r>
      <w:r w:rsidRPr="00595ABF">
        <w:rPr>
          <w:rFonts w:asciiTheme="minorHAnsi" w:hAnsiTheme="minorHAnsi"/>
          <w:sz w:val="22"/>
          <w:szCs w:val="22"/>
        </w:rPr>
        <w:t>due beginning of September</w:t>
      </w:r>
    </w:p>
    <w:p w:rsidR="00B31318" w:rsidRPr="00595ABF" w:rsidRDefault="00B31318" w:rsidP="00D75527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Complete financial report (treasurer) – due beginning of September</w:t>
      </w:r>
      <w:r w:rsidR="00D34624" w:rsidRPr="00595ABF">
        <w:rPr>
          <w:rFonts w:asciiTheme="minorHAnsi" w:hAnsiTheme="minorHAnsi"/>
          <w:sz w:val="22"/>
          <w:szCs w:val="22"/>
        </w:rPr>
        <w:t xml:space="preserve"> *</w:t>
      </w:r>
    </w:p>
    <w:p w:rsidR="00E40CFF" w:rsidRPr="00595ABF" w:rsidRDefault="00B31318" w:rsidP="00D75527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B31318" w:rsidRPr="00595ABF" w:rsidRDefault="00B31318" w:rsidP="00B31318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board meeting dates for year</w:t>
      </w:r>
    </w:p>
    <w:p w:rsidR="00B31318" w:rsidRPr="00595ABF" w:rsidRDefault="00B31318" w:rsidP="00B31318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Continue planning Fall event schedule</w:t>
      </w:r>
    </w:p>
    <w:p w:rsidR="0053303D" w:rsidRPr="00595ABF" w:rsidRDefault="00B31318" w:rsidP="0053303D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Request Holiday Party Speaker if desired</w:t>
      </w:r>
    </w:p>
    <w:p w:rsidR="0053303D" w:rsidRPr="00595ABF" w:rsidRDefault="0053303D" w:rsidP="0053303D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Fiscal year-end report from treasurer</w:t>
      </w:r>
    </w:p>
    <w:p w:rsidR="00CD6EBE" w:rsidRPr="00595ABF" w:rsidRDefault="00B31318" w:rsidP="00D75527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Prepare newsletter (dues solicitation) and send to ACT</w:t>
      </w:r>
    </w:p>
    <w:p w:rsidR="00D34624" w:rsidRPr="00595ABF" w:rsidRDefault="00B31318" w:rsidP="00512A3F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 xml:space="preserve">Check Dartmouth Athletic Schedule </w:t>
      </w:r>
      <w:r w:rsidR="00512A3F" w:rsidRPr="00595ABF">
        <w:rPr>
          <w:rFonts w:asciiTheme="minorHAnsi" w:hAnsiTheme="minorHAnsi"/>
          <w:sz w:val="22"/>
          <w:szCs w:val="22"/>
        </w:rPr>
        <w:t>for nearby games</w:t>
      </w:r>
    </w:p>
    <w:p w:rsidR="00CD6EBE" w:rsidRPr="00595ABF" w:rsidRDefault="005176BB" w:rsidP="00D34624">
      <w:pPr>
        <w:pStyle w:val="ListParagraph"/>
        <w:numPr>
          <w:ilvl w:val="1"/>
          <w:numId w:val="4"/>
        </w:numPr>
        <w:ind w:left="1530"/>
        <w:rPr>
          <w:rFonts w:asciiTheme="minorHAnsi" w:hAnsiTheme="minorHAnsi"/>
          <w:sz w:val="22"/>
          <w:szCs w:val="22"/>
        </w:rPr>
      </w:pPr>
      <w:hyperlink r:id="rId7" w:history="1">
        <w:r w:rsidR="00D34624" w:rsidRPr="00595ABF">
          <w:rPr>
            <w:rStyle w:val="Hyperlink"/>
            <w:rFonts w:asciiTheme="minorHAnsi" w:hAnsiTheme="minorHAnsi"/>
            <w:sz w:val="22"/>
            <w:szCs w:val="22"/>
          </w:rPr>
          <w:t>http://www.dartmouthsports.com/main/Schedule.dbml?DB_OEM_ID=11600</w:t>
        </w:r>
      </w:hyperlink>
    </w:p>
    <w:p w:rsidR="001B54BF" w:rsidRPr="00595ABF" w:rsidRDefault="00512A3F" w:rsidP="00D75527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Host "Send-Off Parties"</w:t>
      </w:r>
    </w:p>
    <w:p w:rsidR="00CD6EBE" w:rsidRPr="00595ABF" w:rsidRDefault="00CD6EBE" w:rsidP="00D75527">
      <w:pPr>
        <w:ind w:left="1080" w:firstLine="1260"/>
        <w:rPr>
          <w:rFonts w:asciiTheme="minorHAnsi" w:hAnsiTheme="minorHAnsi"/>
          <w:sz w:val="22"/>
          <w:szCs w:val="22"/>
        </w:rPr>
      </w:pPr>
    </w:p>
    <w:p w:rsidR="0053303D" w:rsidRPr="00595ABF" w:rsidRDefault="00CD6EBE" w:rsidP="00D75527">
      <w:pPr>
        <w:ind w:left="1620" w:hanging="1260"/>
        <w:rPr>
          <w:rFonts w:asciiTheme="minorHAnsi" w:hAnsiTheme="minorHAnsi"/>
          <w:b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September</w:t>
      </w:r>
    </w:p>
    <w:p w:rsidR="00CD6EBE" w:rsidRPr="00595ABF" w:rsidRDefault="0053303D" w:rsidP="0053303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53303D" w:rsidRPr="00595ABF" w:rsidRDefault="0053303D" w:rsidP="0053303D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plans and marketing for upcoming events</w:t>
      </w:r>
    </w:p>
    <w:p w:rsidR="0053303D" w:rsidRPr="00595ABF" w:rsidRDefault="0053303D" w:rsidP="0053303D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Contact student a cappella groups for Holiday Party if desired</w:t>
      </w:r>
    </w:p>
    <w:p w:rsidR="0053303D" w:rsidRPr="00595ABF" w:rsidRDefault="0053303D" w:rsidP="0053303D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Discuss speakers and programs for winter term</w:t>
      </w:r>
    </w:p>
    <w:p w:rsidR="009D494B" w:rsidRPr="00595ABF" w:rsidRDefault="009D494B" w:rsidP="0053303D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Discuss who should attend Club and Affiliated Group Officers Weekend (CAGOW)</w:t>
      </w:r>
    </w:p>
    <w:p w:rsidR="00CD6EBE" w:rsidRPr="00595ABF" w:rsidRDefault="0053303D" w:rsidP="0053303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preparation of tax return</w:t>
      </w:r>
      <w:r w:rsidR="00D34624" w:rsidRPr="00595ABF">
        <w:rPr>
          <w:rFonts w:asciiTheme="minorHAnsi" w:hAnsiTheme="minorHAnsi"/>
          <w:sz w:val="22"/>
          <w:szCs w:val="22"/>
        </w:rPr>
        <w:t xml:space="preserve"> *</w:t>
      </w:r>
    </w:p>
    <w:p w:rsidR="00CD6EBE" w:rsidRPr="00595ABF" w:rsidRDefault="0053303D" w:rsidP="0053303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Submit completed CGAR by deadline</w:t>
      </w:r>
    </w:p>
    <w:p w:rsidR="009D494B" w:rsidRPr="00595ABF" w:rsidRDefault="009D494B" w:rsidP="009D494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Send E-Newsletter recapping completed events, marketing future events and inviting new volunteers to participate</w:t>
      </w:r>
    </w:p>
    <w:p w:rsidR="0053303D" w:rsidRPr="00595ABF" w:rsidRDefault="0053303D" w:rsidP="00D75527">
      <w:pPr>
        <w:ind w:left="1620" w:hanging="1260"/>
        <w:rPr>
          <w:rFonts w:asciiTheme="minorHAnsi" w:hAnsiTheme="minorHAnsi"/>
          <w:sz w:val="22"/>
          <w:szCs w:val="22"/>
        </w:rPr>
      </w:pPr>
    </w:p>
    <w:p w:rsidR="00B83B25" w:rsidRPr="00595ABF" w:rsidRDefault="008B1641" w:rsidP="00D75527">
      <w:pPr>
        <w:ind w:left="1620" w:hanging="1260"/>
        <w:rPr>
          <w:rFonts w:asciiTheme="minorHAnsi" w:hAnsiTheme="minorHAnsi"/>
          <w:b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October</w:t>
      </w:r>
    </w:p>
    <w:p w:rsidR="008B1641" w:rsidRPr="00595ABF" w:rsidRDefault="009D494B" w:rsidP="00B83B2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9D494B" w:rsidRPr="00595ABF" w:rsidRDefault="009D494B" w:rsidP="009D494B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Treasurers' report</w:t>
      </w:r>
    </w:p>
    <w:p w:rsidR="009D494B" w:rsidRPr="00595ABF" w:rsidRDefault="009D494B" w:rsidP="009D494B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logistics and planning for future events</w:t>
      </w:r>
    </w:p>
    <w:p w:rsidR="00270431" w:rsidRPr="00595ABF" w:rsidRDefault="00270431" w:rsidP="0027043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Identify possible CAGOW attendees to ACT</w:t>
      </w:r>
    </w:p>
    <w:p w:rsidR="008B1641" w:rsidRPr="00595ABF" w:rsidRDefault="009D494B" w:rsidP="00B83B2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Request new club database from ACT – will include new parents &amp; recent graduates</w:t>
      </w:r>
      <w:r w:rsidR="00CD6EBE" w:rsidRPr="00595ABF">
        <w:rPr>
          <w:rFonts w:asciiTheme="minorHAnsi" w:hAnsiTheme="minorHAnsi"/>
          <w:sz w:val="22"/>
          <w:szCs w:val="22"/>
        </w:rPr>
        <w:tab/>
      </w:r>
      <w:r w:rsidR="00CD6EBE" w:rsidRPr="00595ABF">
        <w:rPr>
          <w:rFonts w:asciiTheme="minorHAnsi" w:hAnsiTheme="minorHAnsi"/>
          <w:sz w:val="22"/>
          <w:szCs w:val="22"/>
        </w:rPr>
        <w:tab/>
      </w:r>
    </w:p>
    <w:p w:rsidR="008B1641" w:rsidRPr="00595ABF" w:rsidRDefault="009D494B" w:rsidP="00B83B2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Send E-Newsletter recapping completed events, marketing future events and inviting new volunteers to participate</w:t>
      </w:r>
    </w:p>
    <w:p w:rsidR="008A6151" w:rsidRPr="00595ABF" w:rsidRDefault="008A6151" w:rsidP="00D75527">
      <w:pPr>
        <w:ind w:left="1620" w:hanging="1260"/>
        <w:rPr>
          <w:rFonts w:asciiTheme="minorHAnsi" w:hAnsiTheme="minorHAnsi"/>
          <w:sz w:val="22"/>
          <w:szCs w:val="22"/>
        </w:rPr>
      </w:pPr>
    </w:p>
    <w:p w:rsidR="009D494B" w:rsidRPr="00595ABF" w:rsidRDefault="001B54BF" w:rsidP="00D75527">
      <w:pPr>
        <w:ind w:left="1620" w:hanging="126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November</w:t>
      </w:r>
      <w:r w:rsidR="00CD6EBE" w:rsidRPr="00595ABF">
        <w:rPr>
          <w:rFonts w:asciiTheme="minorHAnsi" w:hAnsiTheme="minorHAnsi"/>
          <w:sz w:val="22"/>
          <w:szCs w:val="22"/>
        </w:rPr>
        <w:tab/>
      </w:r>
    </w:p>
    <w:p w:rsidR="009D494B" w:rsidRPr="00595ABF" w:rsidRDefault="009D494B" w:rsidP="009D494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9D494B" w:rsidRPr="00595ABF" w:rsidRDefault="009D494B" w:rsidP="00C2341E">
      <w:pPr>
        <w:pStyle w:val="ListParagraph"/>
        <w:numPr>
          <w:ilvl w:val="1"/>
          <w:numId w:val="7"/>
        </w:numPr>
        <w:ind w:left="144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Treasurers' report</w:t>
      </w:r>
    </w:p>
    <w:p w:rsidR="00C2341E" w:rsidRPr="00595ABF" w:rsidRDefault="009D494B" w:rsidP="00C2341E">
      <w:pPr>
        <w:pStyle w:val="ListParagraph"/>
        <w:numPr>
          <w:ilvl w:val="1"/>
          <w:numId w:val="7"/>
        </w:numPr>
        <w:ind w:left="144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logistics and planning for future events</w:t>
      </w:r>
    </w:p>
    <w:p w:rsidR="00270431" w:rsidRPr="00595ABF" w:rsidRDefault="00270431" w:rsidP="0027043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Send E-Newsletter recapping completed events, marketing future events and inviting new volunteers to participate</w:t>
      </w:r>
    </w:p>
    <w:p w:rsidR="00270431" w:rsidRPr="00595ABF" w:rsidRDefault="00270431" w:rsidP="0027043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Review</w:t>
      </w:r>
      <w:r w:rsidR="001B54BF" w:rsidRPr="00595ABF">
        <w:rPr>
          <w:rFonts w:asciiTheme="minorHAnsi" w:hAnsiTheme="minorHAnsi"/>
          <w:sz w:val="22"/>
          <w:szCs w:val="22"/>
        </w:rPr>
        <w:t xml:space="preserve"> winter sports schedule </w:t>
      </w:r>
      <w:r w:rsidRPr="00595ABF">
        <w:rPr>
          <w:rFonts w:asciiTheme="minorHAnsi" w:hAnsiTheme="minorHAnsi"/>
          <w:sz w:val="22"/>
          <w:szCs w:val="22"/>
        </w:rPr>
        <w:t>– identify event possibilities</w:t>
      </w:r>
    </w:p>
    <w:p w:rsidR="00270431" w:rsidRPr="00595ABF" w:rsidRDefault="005176BB" w:rsidP="00C2341E">
      <w:pPr>
        <w:pStyle w:val="ListParagraph"/>
        <w:numPr>
          <w:ilvl w:val="1"/>
          <w:numId w:val="4"/>
        </w:numPr>
        <w:ind w:left="1530"/>
        <w:rPr>
          <w:rFonts w:asciiTheme="minorHAnsi" w:hAnsiTheme="minorHAnsi"/>
          <w:sz w:val="22"/>
          <w:szCs w:val="22"/>
        </w:rPr>
      </w:pPr>
      <w:hyperlink r:id="rId8" w:history="1">
        <w:r w:rsidR="00270431" w:rsidRPr="00595ABF">
          <w:rPr>
            <w:rStyle w:val="Hyperlink"/>
            <w:rFonts w:asciiTheme="minorHAnsi" w:hAnsiTheme="minorHAnsi"/>
            <w:sz w:val="22"/>
            <w:szCs w:val="22"/>
          </w:rPr>
          <w:t>http://www.dartmouthsports.com/main/Schedule.dbml?DB_OEM_ID=11600</w:t>
        </w:r>
      </w:hyperlink>
    </w:p>
    <w:p w:rsidR="001B54BF" w:rsidRPr="00595ABF" w:rsidRDefault="00270431" w:rsidP="009D494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Register for CAGOW</w:t>
      </w:r>
    </w:p>
    <w:p w:rsidR="006C7F96" w:rsidRPr="00595ABF" w:rsidRDefault="006C7F96" w:rsidP="009D494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Be aware that the student winter break begins with Thanksgiving</w:t>
      </w:r>
    </w:p>
    <w:p w:rsidR="006C7F96" w:rsidRPr="00595ABF" w:rsidRDefault="00C2341E" w:rsidP="006C7F96">
      <w:pPr>
        <w:pStyle w:val="ListParagraph"/>
        <w:numPr>
          <w:ilvl w:val="0"/>
          <w:numId w:val="7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595ABF">
        <w:rPr>
          <w:rFonts w:asciiTheme="minorHAnsi" w:hAnsiTheme="minorHAnsi"/>
          <w:b/>
          <w:color w:val="FF0000"/>
          <w:sz w:val="22"/>
          <w:szCs w:val="22"/>
        </w:rPr>
        <w:t>Confirm with treasurer tax filing – send copy to ACT</w:t>
      </w:r>
      <w:r w:rsidR="00D34624" w:rsidRPr="00595ABF">
        <w:rPr>
          <w:rFonts w:asciiTheme="minorHAnsi" w:hAnsiTheme="minorHAnsi"/>
          <w:b/>
          <w:color w:val="FF0000"/>
          <w:sz w:val="22"/>
          <w:szCs w:val="22"/>
        </w:rPr>
        <w:t xml:space="preserve"> *</w:t>
      </w:r>
    </w:p>
    <w:p w:rsidR="006C7F96" w:rsidRPr="00595ABF" w:rsidRDefault="006C7F96" w:rsidP="006C7F96">
      <w:pPr>
        <w:ind w:left="720"/>
        <w:rPr>
          <w:rFonts w:asciiTheme="minorHAnsi" w:hAnsiTheme="minorHAnsi"/>
          <w:b/>
          <w:color w:val="FF0000"/>
          <w:sz w:val="22"/>
          <w:szCs w:val="22"/>
        </w:rPr>
      </w:pPr>
    </w:p>
    <w:p w:rsidR="007B0FA3" w:rsidRPr="00595ABF" w:rsidRDefault="007B0FA3" w:rsidP="00D75527">
      <w:pPr>
        <w:ind w:left="1620" w:hanging="1260"/>
        <w:rPr>
          <w:rFonts w:asciiTheme="minorHAnsi" w:hAnsiTheme="minorHAnsi"/>
          <w:sz w:val="22"/>
          <w:szCs w:val="22"/>
        </w:rPr>
      </w:pPr>
    </w:p>
    <w:p w:rsidR="00270431" w:rsidRPr="00595ABF" w:rsidRDefault="007B0FA3" w:rsidP="00D75527">
      <w:pPr>
        <w:ind w:left="1620" w:hanging="126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December</w:t>
      </w:r>
    </w:p>
    <w:p w:rsidR="003B006F" w:rsidRPr="00595ABF" w:rsidRDefault="003B006F" w:rsidP="003B006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3B006F" w:rsidRPr="00595ABF" w:rsidRDefault="003B006F" w:rsidP="00C2341E">
      <w:pPr>
        <w:pStyle w:val="ListParagraph"/>
        <w:numPr>
          <w:ilvl w:val="1"/>
          <w:numId w:val="7"/>
        </w:numPr>
        <w:ind w:left="144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Treasurers' report</w:t>
      </w:r>
    </w:p>
    <w:p w:rsidR="003B006F" w:rsidRPr="00595ABF" w:rsidRDefault="003B006F" w:rsidP="00C2341E">
      <w:pPr>
        <w:pStyle w:val="ListParagraph"/>
        <w:numPr>
          <w:ilvl w:val="1"/>
          <w:numId w:val="7"/>
        </w:numPr>
        <w:ind w:left="144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logistics and planning for future events</w:t>
      </w:r>
    </w:p>
    <w:p w:rsidR="003B006F" w:rsidRPr="00595ABF" w:rsidRDefault="003B006F" w:rsidP="007452CE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Send E-Newsletter recapping completed events, marketing future events and inviting new volunteers to participate</w:t>
      </w:r>
    </w:p>
    <w:p w:rsidR="007452CE" w:rsidRPr="00595ABF" w:rsidRDefault="007452CE" w:rsidP="007452CE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Holiday Party – be sure to invite current students and families</w:t>
      </w:r>
      <w:r w:rsidR="007C0B3F" w:rsidRPr="00595ABF">
        <w:rPr>
          <w:rFonts w:asciiTheme="minorHAnsi" w:hAnsiTheme="minorHAnsi"/>
          <w:sz w:val="22"/>
          <w:szCs w:val="22"/>
        </w:rPr>
        <w:t xml:space="preserve"> as well as Early Decision admits</w:t>
      </w:r>
    </w:p>
    <w:p w:rsidR="007B0FA3" w:rsidRPr="00595ABF" w:rsidRDefault="003B006F" w:rsidP="003B006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Be mindful of College's Holiday Break dates and deadlines</w:t>
      </w:r>
    </w:p>
    <w:p w:rsidR="003B006F" w:rsidRPr="00595ABF" w:rsidRDefault="003B006F" w:rsidP="003B006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Remind CAGOW attendees to register</w:t>
      </w:r>
    </w:p>
    <w:p w:rsidR="00B932A1" w:rsidRPr="00595ABF" w:rsidRDefault="00B932A1" w:rsidP="00C2341E">
      <w:pPr>
        <w:rPr>
          <w:rFonts w:asciiTheme="minorHAnsi" w:hAnsiTheme="minorHAnsi"/>
          <w:sz w:val="22"/>
          <w:szCs w:val="22"/>
        </w:rPr>
      </w:pPr>
    </w:p>
    <w:p w:rsidR="00C2341E" w:rsidRPr="00595ABF" w:rsidRDefault="00B932A1" w:rsidP="00D75527">
      <w:pPr>
        <w:ind w:left="1620" w:hanging="1260"/>
        <w:rPr>
          <w:rFonts w:asciiTheme="minorHAnsi" w:hAnsiTheme="minorHAnsi"/>
          <w:b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January</w:t>
      </w:r>
    </w:p>
    <w:p w:rsidR="00C2341E" w:rsidRPr="00595ABF" w:rsidRDefault="00C2341E" w:rsidP="00C2341E">
      <w:pPr>
        <w:pStyle w:val="ListParagraph"/>
        <w:numPr>
          <w:ilvl w:val="0"/>
          <w:numId w:val="9"/>
        </w:numPr>
        <w:ind w:left="108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C2341E" w:rsidRPr="00595ABF" w:rsidRDefault="00C2341E" w:rsidP="00C2341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Treasurers' report</w:t>
      </w:r>
    </w:p>
    <w:p w:rsidR="00C2341E" w:rsidRPr="00595ABF" w:rsidRDefault="00C2341E" w:rsidP="00C2341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logistics and planning for future events</w:t>
      </w:r>
    </w:p>
    <w:p w:rsidR="007C0B3F" w:rsidRPr="00595ABF" w:rsidRDefault="007C0B3F" w:rsidP="00C2341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Discuss second newsletter/dues solicitation</w:t>
      </w:r>
    </w:p>
    <w:p w:rsidR="00121739" w:rsidRPr="00595ABF" w:rsidRDefault="007C0B3F" w:rsidP="00C2341E">
      <w:pPr>
        <w:pStyle w:val="ListParagraph"/>
        <w:numPr>
          <w:ilvl w:val="0"/>
          <w:numId w:val="9"/>
        </w:numPr>
        <w:ind w:left="108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Attend CAGOW</w:t>
      </w:r>
    </w:p>
    <w:p w:rsidR="009B6447" w:rsidRPr="00595ABF" w:rsidRDefault="009B6447" w:rsidP="00D75527">
      <w:pPr>
        <w:ind w:left="1620" w:hanging="1260"/>
        <w:rPr>
          <w:rFonts w:asciiTheme="minorHAnsi" w:hAnsiTheme="minorHAnsi"/>
          <w:sz w:val="22"/>
          <w:szCs w:val="22"/>
        </w:rPr>
      </w:pPr>
    </w:p>
    <w:p w:rsidR="007C0B3F" w:rsidRPr="00595ABF" w:rsidRDefault="009B6447" w:rsidP="00D75527">
      <w:pPr>
        <w:ind w:left="1620" w:hanging="126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February</w:t>
      </w:r>
    </w:p>
    <w:p w:rsidR="007C0B3F" w:rsidRPr="00595ABF" w:rsidRDefault="007C0B3F" w:rsidP="007C0B3F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7C0B3F" w:rsidRPr="00595ABF" w:rsidRDefault="007C0B3F" w:rsidP="007C0B3F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Treasurers' report</w:t>
      </w:r>
    </w:p>
    <w:p w:rsidR="007C0B3F" w:rsidRPr="00595ABF" w:rsidRDefault="007C0B3F" w:rsidP="007C0B3F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logistics and planning for future events</w:t>
      </w:r>
    </w:p>
    <w:p w:rsidR="007C0B3F" w:rsidRPr="00595ABF" w:rsidRDefault="007C0B3F" w:rsidP="007C0B3F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Discuss speakers for spring term</w:t>
      </w:r>
    </w:p>
    <w:p w:rsidR="007C0B3F" w:rsidRPr="00595ABF" w:rsidRDefault="007C0B3F" w:rsidP="007C0B3F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Select date for Annual Dinner/Meeting and confirm point person</w:t>
      </w:r>
    </w:p>
    <w:p w:rsidR="007C0B3F" w:rsidRPr="00595ABF" w:rsidRDefault="007C0B3F" w:rsidP="007C0B3F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Select date for Admitted Student Event and confirm point person</w:t>
      </w:r>
    </w:p>
    <w:p w:rsidR="007C0B3F" w:rsidRPr="00595ABF" w:rsidRDefault="007C0B3F" w:rsidP="007C0B3F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Be aware of spring break and possible visits from student groups</w:t>
      </w:r>
    </w:p>
    <w:p w:rsidR="00C22218" w:rsidRPr="00595ABF" w:rsidRDefault="007C0B3F" w:rsidP="007C0B3F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Share best practices from CAGOW with board</w:t>
      </w:r>
    </w:p>
    <w:p w:rsidR="00C22218" w:rsidRPr="00595ABF" w:rsidRDefault="007C0B3F" w:rsidP="007C0B3F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Prepare and send second newsletter/dues solicitation to ACT</w:t>
      </w:r>
    </w:p>
    <w:p w:rsidR="007C0B3F" w:rsidRPr="00595ABF" w:rsidRDefault="007C0B3F" w:rsidP="007C0B3F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lastRenderedPageBreak/>
        <w:t>Review spring sports schedule – identify event possibilities</w:t>
      </w:r>
    </w:p>
    <w:p w:rsidR="007C0B3F" w:rsidRPr="00595ABF" w:rsidRDefault="005176BB" w:rsidP="007C0B3F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hyperlink r:id="rId9" w:history="1">
        <w:r w:rsidR="007C0B3F" w:rsidRPr="00595ABF">
          <w:rPr>
            <w:rStyle w:val="Hyperlink"/>
            <w:rFonts w:asciiTheme="minorHAnsi" w:hAnsiTheme="minorHAnsi"/>
            <w:sz w:val="22"/>
            <w:szCs w:val="22"/>
          </w:rPr>
          <w:t>http://www.dartmouthsports.com/main/Schedule.dbml?DB_OEM_ID=11600</w:t>
        </w:r>
      </w:hyperlink>
    </w:p>
    <w:p w:rsidR="00121739" w:rsidRPr="00595ABF" w:rsidRDefault="007C0B3F" w:rsidP="007C0B3F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Discuss plans for Book Awards Program (if appropriate)</w:t>
      </w:r>
    </w:p>
    <w:p w:rsidR="00121739" w:rsidRPr="00595ABF" w:rsidRDefault="00121739" w:rsidP="00D75527">
      <w:pPr>
        <w:ind w:left="1620" w:hanging="1260"/>
        <w:rPr>
          <w:rFonts w:asciiTheme="minorHAnsi" w:hAnsiTheme="minorHAnsi"/>
          <w:sz w:val="22"/>
          <w:szCs w:val="22"/>
        </w:rPr>
      </w:pPr>
    </w:p>
    <w:p w:rsidR="007C0B3F" w:rsidRPr="00595ABF" w:rsidRDefault="00121739" w:rsidP="00D75527">
      <w:pPr>
        <w:ind w:left="1620" w:hanging="126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March</w:t>
      </w:r>
    </w:p>
    <w:p w:rsidR="007C0B3F" w:rsidRPr="00595ABF" w:rsidRDefault="007C0B3F" w:rsidP="007C0B3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7C0B3F" w:rsidRPr="00595ABF" w:rsidRDefault="007C0B3F" w:rsidP="007C0B3F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Treasurers' report</w:t>
      </w:r>
    </w:p>
    <w:p w:rsidR="007C0B3F" w:rsidRPr="00595ABF" w:rsidRDefault="007C0B3F" w:rsidP="007C0B3F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logistics and planning for future events</w:t>
      </w:r>
    </w:p>
    <w:p w:rsidR="00121739" w:rsidRPr="00595ABF" w:rsidRDefault="007C0B3F" w:rsidP="007C0B3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Spring Break</w:t>
      </w:r>
    </w:p>
    <w:p w:rsidR="008A5A83" w:rsidRPr="00595ABF" w:rsidRDefault="006C7F96" w:rsidP="007C0B3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Regular Decisions released at end of month</w:t>
      </w:r>
    </w:p>
    <w:p w:rsidR="006C7F96" w:rsidRPr="00595ABF" w:rsidRDefault="006C7F96" w:rsidP="007C0B3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Book Award Program details</w:t>
      </w:r>
    </w:p>
    <w:p w:rsidR="008A5A83" w:rsidRPr="00595ABF" w:rsidRDefault="008A5A83" w:rsidP="00D75527">
      <w:pPr>
        <w:ind w:left="1620" w:hanging="1260"/>
        <w:rPr>
          <w:rFonts w:asciiTheme="minorHAnsi" w:hAnsiTheme="minorHAnsi"/>
          <w:sz w:val="22"/>
          <w:szCs w:val="22"/>
        </w:rPr>
      </w:pPr>
    </w:p>
    <w:p w:rsidR="006C7F96" w:rsidRPr="00595ABF" w:rsidRDefault="008A5A83" w:rsidP="00D75527">
      <w:pPr>
        <w:ind w:left="1620" w:hanging="1260"/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April</w:t>
      </w:r>
    </w:p>
    <w:p w:rsidR="006C7F96" w:rsidRPr="00595ABF" w:rsidRDefault="006C7F96" w:rsidP="006C7F9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6C7F96" w:rsidRPr="00595ABF" w:rsidRDefault="006C7F96" w:rsidP="006C7F96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Treasurers' report</w:t>
      </w:r>
    </w:p>
    <w:p w:rsidR="006C7F96" w:rsidRPr="00595ABF" w:rsidRDefault="006C7F96" w:rsidP="006C7F96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logistics and planning for future events</w:t>
      </w:r>
    </w:p>
    <w:p w:rsidR="006C7F96" w:rsidRPr="00595ABF" w:rsidRDefault="006C7F96" w:rsidP="006C7F96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Identify Nominating Committee and solicit nominations for board positions</w:t>
      </w:r>
    </w:p>
    <w:p w:rsidR="006C7F96" w:rsidRPr="00595ABF" w:rsidRDefault="006C7F96" w:rsidP="006C7F9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Host Admitted Student Event</w:t>
      </w:r>
    </w:p>
    <w:p w:rsidR="006C7F96" w:rsidRPr="00595ABF" w:rsidRDefault="006C7F96" w:rsidP="006C7F9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Regular Decisions released at end of month</w:t>
      </w:r>
    </w:p>
    <w:p w:rsidR="006C7F96" w:rsidRPr="00595ABF" w:rsidRDefault="006C7F96" w:rsidP="006C7F96">
      <w:pPr>
        <w:rPr>
          <w:rFonts w:asciiTheme="minorHAnsi" w:hAnsiTheme="minorHAnsi"/>
          <w:b/>
          <w:sz w:val="22"/>
          <w:szCs w:val="22"/>
        </w:rPr>
      </w:pPr>
    </w:p>
    <w:p w:rsidR="006C7F96" w:rsidRPr="00595ABF" w:rsidRDefault="006C7F96" w:rsidP="006C7F96">
      <w:pPr>
        <w:ind w:firstLine="360"/>
        <w:rPr>
          <w:rFonts w:asciiTheme="minorHAnsi" w:hAnsiTheme="minorHAnsi"/>
          <w:b/>
          <w:sz w:val="22"/>
          <w:szCs w:val="22"/>
        </w:rPr>
      </w:pPr>
      <w:r w:rsidRPr="00595ABF">
        <w:rPr>
          <w:rFonts w:asciiTheme="minorHAnsi" w:hAnsiTheme="minorHAnsi"/>
          <w:b/>
          <w:sz w:val="22"/>
          <w:szCs w:val="22"/>
        </w:rPr>
        <w:t>May</w:t>
      </w:r>
    </w:p>
    <w:p w:rsidR="006C7F96" w:rsidRPr="00595ABF" w:rsidRDefault="006C7F96" w:rsidP="006C7F9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Monthly board meeting/call</w:t>
      </w:r>
    </w:p>
    <w:p w:rsidR="006C7F96" w:rsidRPr="00595ABF" w:rsidRDefault="006C7F96" w:rsidP="006C7F96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Treasurers' report</w:t>
      </w:r>
    </w:p>
    <w:p w:rsidR="006C7F96" w:rsidRPr="00595ABF" w:rsidRDefault="006C7F96" w:rsidP="006C7F96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Confirm logistics and planning for future events</w:t>
      </w:r>
    </w:p>
    <w:p w:rsidR="006C7F96" w:rsidRPr="00595ABF" w:rsidRDefault="006C7F96" w:rsidP="006C7F96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Report from Nominating Committee</w:t>
      </w:r>
    </w:p>
    <w:p w:rsidR="006C7F96" w:rsidRPr="00595ABF" w:rsidRDefault="006C7F96" w:rsidP="006C7F9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Hold elections</w:t>
      </w:r>
    </w:p>
    <w:p w:rsidR="006C7F96" w:rsidRPr="00595ABF" w:rsidRDefault="006C7F96" w:rsidP="006C7F9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>Book Awards bestowed and report sent to ACT</w:t>
      </w:r>
    </w:p>
    <w:p w:rsidR="00D34624" w:rsidRPr="00595ABF" w:rsidRDefault="00D34624" w:rsidP="00D34624">
      <w:pPr>
        <w:rPr>
          <w:rFonts w:asciiTheme="minorHAnsi" w:hAnsiTheme="minorHAnsi"/>
          <w:sz w:val="22"/>
          <w:szCs w:val="22"/>
        </w:rPr>
      </w:pPr>
    </w:p>
    <w:p w:rsidR="00D34624" w:rsidRPr="00595ABF" w:rsidRDefault="00D34624" w:rsidP="00D34624">
      <w:pPr>
        <w:ind w:left="360"/>
        <w:rPr>
          <w:rFonts w:asciiTheme="minorHAnsi" w:hAnsiTheme="minorHAnsi"/>
          <w:i/>
          <w:sz w:val="22"/>
          <w:szCs w:val="22"/>
        </w:rPr>
      </w:pPr>
      <w:r w:rsidRPr="00595ABF">
        <w:rPr>
          <w:rFonts w:asciiTheme="minorHAnsi" w:hAnsiTheme="minorHAnsi"/>
          <w:i/>
          <w:sz w:val="22"/>
          <w:szCs w:val="22"/>
        </w:rPr>
        <w:t>*It is understood that not all clubs follow the College's fiscal year of July 1 – June 30.  Tax returns are due 3 months after the organization's fiscal close.  Please consult with the IRS or ACT if you are unsure of your appropriate deadline.  Adjust asterixed items in the timeline accordingly.</w:t>
      </w:r>
    </w:p>
    <w:p w:rsidR="00C22218" w:rsidRPr="00595ABF" w:rsidRDefault="00C22218" w:rsidP="006C7F96">
      <w:pPr>
        <w:ind w:firstLine="2160"/>
        <w:rPr>
          <w:rFonts w:asciiTheme="minorHAnsi" w:hAnsiTheme="minorHAnsi"/>
          <w:sz w:val="22"/>
          <w:szCs w:val="22"/>
        </w:rPr>
      </w:pPr>
    </w:p>
    <w:p w:rsidR="00B932A1" w:rsidRPr="00595ABF" w:rsidRDefault="00B932A1" w:rsidP="007B0FA3">
      <w:p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</w:p>
    <w:p w:rsidR="00B932A1" w:rsidRPr="00595ABF" w:rsidRDefault="00B932A1" w:rsidP="007B0FA3">
      <w:pPr>
        <w:rPr>
          <w:rFonts w:asciiTheme="minorHAnsi" w:hAnsiTheme="minorHAnsi"/>
          <w:sz w:val="22"/>
          <w:szCs w:val="22"/>
        </w:rPr>
      </w:pPr>
    </w:p>
    <w:p w:rsidR="007B0FA3" w:rsidRPr="00595ABF" w:rsidRDefault="007B0FA3" w:rsidP="007B0FA3">
      <w:pPr>
        <w:rPr>
          <w:rFonts w:asciiTheme="minorHAnsi" w:hAnsiTheme="minorHAnsi"/>
          <w:sz w:val="22"/>
          <w:szCs w:val="22"/>
        </w:rPr>
      </w:pPr>
    </w:p>
    <w:p w:rsidR="007B0FA3" w:rsidRPr="00595ABF" w:rsidRDefault="007B0FA3" w:rsidP="007B0FA3">
      <w:p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</w:p>
    <w:p w:rsidR="001B54BF" w:rsidRPr="00595ABF" w:rsidRDefault="001B54BF">
      <w:pPr>
        <w:rPr>
          <w:rFonts w:asciiTheme="minorHAnsi" w:hAnsiTheme="minorHAnsi"/>
          <w:sz w:val="22"/>
          <w:szCs w:val="22"/>
        </w:rPr>
      </w:pPr>
    </w:p>
    <w:p w:rsidR="001B54BF" w:rsidRPr="00595ABF" w:rsidRDefault="001B54BF">
      <w:p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</w:p>
    <w:p w:rsidR="00956C9B" w:rsidRPr="00595ABF" w:rsidRDefault="00956C9B">
      <w:p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</w:p>
    <w:p w:rsidR="00E40CFF" w:rsidRPr="00595ABF" w:rsidRDefault="00E40CFF">
      <w:pPr>
        <w:rPr>
          <w:rFonts w:asciiTheme="minorHAnsi" w:hAnsiTheme="minorHAnsi"/>
          <w:sz w:val="22"/>
          <w:szCs w:val="22"/>
        </w:rPr>
      </w:pP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  <w:r w:rsidRPr="00595ABF">
        <w:rPr>
          <w:rFonts w:asciiTheme="minorHAnsi" w:hAnsiTheme="minorHAnsi"/>
          <w:sz w:val="22"/>
          <w:szCs w:val="22"/>
        </w:rPr>
        <w:tab/>
      </w:r>
    </w:p>
    <w:sectPr w:rsidR="00E40CFF" w:rsidRPr="00595ABF" w:rsidSect="00E40CF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852"/>
    <w:multiLevelType w:val="hybridMultilevel"/>
    <w:tmpl w:val="30CE9ABA"/>
    <w:lvl w:ilvl="0" w:tplc="91027B8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31B9C"/>
    <w:multiLevelType w:val="hybridMultilevel"/>
    <w:tmpl w:val="BF746A3C"/>
    <w:lvl w:ilvl="0" w:tplc="91027B8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9B4FFF"/>
    <w:multiLevelType w:val="hybridMultilevel"/>
    <w:tmpl w:val="2A22D74A"/>
    <w:lvl w:ilvl="0" w:tplc="91027B8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E1E97"/>
    <w:multiLevelType w:val="hybridMultilevel"/>
    <w:tmpl w:val="995CED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441E"/>
    <w:multiLevelType w:val="hybridMultilevel"/>
    <w:tmpl w:val="06B22992"/>
    <w:lvl w:ilvl="0" w:tplc="91027B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26E4"/>
    <w:multiLevelType w:val="hybridMultilevel"/>
    <w:tmpl w:val="63063A62"/>
    <w:lvl w:ilvl="0" w:tplc="91027B8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49BA"/>
    <w:multiLevelType w:val="hybridMultilevel"/>
    <w:tmpl w:val="56FECF62"/>
    <w:lvl w:ilvl="0" w:tplc="91027B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4143F"/>
    <w:multiLevelType w:val="hybridMultilevel"/>
    <w:tmpl w:val="C98209CE"/>
    <w:lvl w:ilvl="0" w:tplc="91027B8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2A2D84"/>
    <w:multiLevelType w:val="hybridMultilevel"/>
    <w:tmpl w:val="9EAC9C36"/>
    <w:lvl w:ilvl="0" w:tplc="91027B8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653B37"/>
    <w:multiLevelType w:val="hybridMultilevel"/>
    <w:tmpl w:val="C6B00A3E"/>
    <w:lvl w:ilvl="0" w:tplc="91027B8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6F6F3A"/>
    <w:multiLevelType w:val="hybridMultilevel"/>
    <w:tmpl w:val="B6DED922"/>
    <w:lvl w:ilvl="0" w:tplc="91027B8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51600B"/>
    <w:multiLevelType w:val="hybridMultilevel"/>
    <w:tmpl w:val="816A4536"/>
    <w:lvl w:ilvl="0" w:tplc="91027B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FF"/>
    <w:rsid w:val="00024E0B"/>
    <w:rsid w:val="0011692D"/>
    <w:rsid w:val="00121739"/>
    <w:rsid w:val="001B54BF"/>
    <w:rsid w:val="001D1C2E"/>
    <w:rsid w:val="00270431"/>
    <w:rsid w:val="00277773"/>
    <w:rsid w:val="0029505C"/>
    <w:rsid w:val="00303EAC"/>
    <w:rsid w:val="003B006F"/>
    <w:rsid w:val="00512A3F"/>
    <w:rsid w:val="0053303D"/>
    <w:rsid w:val="00595ABF"/>
    <w:rsid w:val="006C7F96"/>
    <w:rsid w:val="007452CE"/>
    <w:rsid w:val="007B0FA3"/>
    <w:rsid w:val="007C0B3F"/>
    <w:rsid w:val="007C7A4C"/>
    <w:rsid w:val="00806C6A"/>
    <w:rsid w:val="008A5A83"/>
    <w:rsid w:val="008A6151"/>
    <w:rsid w:val="008B1641"/>
    <w:rsid w:val="008F03D6"/>
    <w:rsid w:val="00956C9B"/>
    <w:rsid w:val="009B6447"/>
    <w:rsid w:val="009D494B"/>
    <w:rsid w:val="00A8717B"/>
    <w:rsid w:val="00B31318"/>
    <w:rsid w:val="00B40F6D"/>
    <w:rsid w:val="00B561AD"/>
    <w:rsid w:val="00B83B25"/>
    <w:rsid w:val="00B932A1"/>
    <w:rsid w:val="00C22218"/>
    <w:rsid w:val="00C2341E"/>
    <w:rsid w:val="00CD6EBE"/>
    <w:rsid w:val="00D1175B"/>
    <w:rsid w:val="00D34624"/>
    <w:rsid w:val="00D75527"/>
    <w:rsid w:val="00DF08DB"/>
    <w:rsid w:val="00E40CFF"/>
    <w:rsid w:val="00E85436"/>
    <w:rsid w:val="00E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27"/>
    <w:pPr>
      <w:ind w:left="720"/>
      <w:contextualSpacing/>
    </w:pPr>
  </w:style>
  <w:style w:type="character" w:styleId="Hyperlink">
    <w:name w:val="Hyperlink"/>
    <w:basedOn w:val="DefaultParagraphFont"/>
    <w:rsid w:val="00270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95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27"/>
    <w:pPr>
      <w:ind w:left="720"/>
      <w:contextualSpacing/>
    </w:pPr>
  </w:style>
  <w:style w:type="character" w:styleId="Hyperlink">
    <w:name w:val="Hyperlink"/>
    <w:basedOn w:val="DefaultParagraphFont"/>
    <w:rsid w:val="00270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95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sports.com/main/Schedule.dbml?DB_OEM_ID=116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rtmouthsports.com/main/Schedule.dbml?DB_OEM_ID=11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rtmouthsports.com/main/Schedule.dbml?DB_OEM_ID=11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CA41-109C-456A-8B9A-EB9C306C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User</dc:creator>
  <cp:lastModifiedBy>Windows User</cp:lastModifiedBy>
  <cp:revision>2</cp:revision>
  <cp:lastPrinted>2014-08-26T18:12:00Z</cp:lastPrinted>
  <dcterms:created xsi:type="dcterms:W3CDTF">2014-08-26T18:14:00Z</dcterms:created>
  <dcterms:modified xsi:type="dcterms:W3CDTF">2014-08-26T18:14:00Z</dcterms:modified>
</cp:coreProperties>
</file>